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115"/>
        </w:rPr>
        <w:t>Patrick</w:t>
      </w:r>
      <w:r>
        <w:rPr>
          <w:spacing w:val="44"/>
          <w:w w:val="115"/>
        </w:rPr>
        <w:t> </w:t>
      </w:r>
      <w:r>
        <w:rPr>
          <w:w w:val="115"/>
        </w:rPr>
        <w:t>M.</w:t>
      </w:r>
      <w:r>
        <w:rPr>
          <w:spacing w:val="45"/>
          <w:w w:val="115"/>
        </w:rPr>
        <w:t> </w:t>
      </w:r>
      <w:r>
        <w:rPr>
          <w:spacing w:val="-2"/>
          <w:w w:val="115"/>
        </w:rPr>
        <w:t>Slattery</w:t>
      </w:r>
    </w:p>
    <w:p>
      <w:pPr>
        <w:pStyle w:val="BodyText"/>
        <w:spacing w:line="388" w:lineRule="auto" w:before="116"/>
        <w:ind w:left="2360" w:right="2398" w:firstLine="0"/>
        <w:jc w:val="center"/>
      </w:pPr>
      <w:hyperlink r:id="rId5">
        <w:r>
          <w:rPr>
            <w:color w:val="0645AD"/>
            <w:w w:val="110"/>
          </w:rPr>
          <w:t>Email</w:t>
        </w:r>
      </w:hyperlink>
      <w:r>
        <w:rPr>
          <w:color w:val="0645AD"/>
          <w:spacing w:val="40"/>
          <w:w w:val="110"/>
        </w:rPr>
        <w:t> </w:t>
      </w:r>
      <w:r>
        <w:rPr>
          <w:w w:val="110"/>
        </w:rPr>
        <w:t>|</w:t>
      </w:r>
      <w:r>
        <w:rPr>
          <w:spacing w:val="40"/>
          <w:w w:val="110"/>
        </w:rPr>
        <w:t> </w:t>
      </w:r>
      <w:hyperlink r:id="rId6">
        <w:r>
          <w:rPr>
            <w:color w:val="0645AD"/>
            <w:w w:val="110"/>
          </w:rPr>
          <w:t>GitHub</w:t>
        </w:r>
      </w:hyperlink>
      <w:r>
        <w:rPr>
          <w:color w:val="0645AD"/>
          <w:spacing w:val="40"/>
          <w:w w:val="110"/>
        </w:rPr>
        <w:t> </w:t>
      </w:r>
      <w:r>
        <w:rPr>
          <w:w w:val="110"/>
        </w:rPr>
        <w:t>|</w:t>
      </w:r>
      <w:r>
        <w:rPr>
          <w:spacing w:val="40"/>
          <w:w w:val="110"/>
        </w:rPr>
        <w:t> </w:t>
      </w:r>
      <w:hyperlink r:id="rId7">
        <w:r>
          <w:rPr>
            <w:color w:val="0645AD"/>
            <w:w w:val="110"/>
          </w:rPr>
          <w:t>LinkedIn</w:t>
        </w:r>
      </w:hyperlink>
      <w:r>
        <w:rPr>
          <w:color w:val="0645AD"/>
          <w:spacing w:val="40"/>
          <w:w w:val="110"/>
        </w:rPr>
        <w:t> </w:t>
      </w:r>
      <w:r>
        <w:rPr>
          <w:w w:val="110"/>
        </w:rPr>
        <w:t>|</w:t>
      </w:r>
      <w:r>
        <w:rPr>
          <w:spacing w:val="40"/>
          <w:w w:val="110"/>
        </w:rPr>
        <w:t> </w:t>
      </w:r>
      <w:hyperlink r:id="rId8">
        <w:r>
          <w:rPr>
            <w:color w:val="0645AD"/>
            <w:w w:val="110"/>
          </w:rPr>
          <w:t>Personal site with extended </w:t>
        </w:r>
        <w:r>
          <w:rPr>
            <w:color w:val="0645AD"/>
            <w:w w:val="110"/>
          </w:rPr>
          <w:t>resume</w:t>
        </w:r>
      </w:hyperlink>
      <w:r>
        <w:rPr>
          <w:color w:val="0645AD"/>
          <w:w w:val="110"/>
        </w:rPr>
        <w:t> </w:t>
      </w:r>
      <w:r>
        <w:rPr>
          <w:w w:val="110"/>
        </w:rPr>
        <w:t>South Burlington, VT</w:t>
      </w:r>
    </w:p>
    <w:p>
      <w:pPr>
        <w:pStyle w:val="Heading1"/>
        <w:tabs>
          <w:tab w:pos="10878" w:val="left" w:leader="none"/>
        </w:tabs>
        <w:spacing w:before="93"/>
        <w:rPr>
          <w:u w:val="none"/>
        </w:rPr>
      </w:pPr>
      <w:bookmarkStart w:name="Skills" w:id="1"/>
      <w:bookmarkEnd w:id="1"/>
      <w:r>
        <w:rPr>
          <w:b w:val="0"/>
          <w:u w:val="none"/>
        </w:rPr>
      </w:r>
      <w:r>
        <w:rPr>
          <w:spacing w:val="-2"/>
          <w:w w:val="130"/>
          <w:u w:val="single"/>
        </w:rPr>
        <w:t>Skills</w:t>
      </w:r>
      <w:r>
        <w:rPr>
          <w:u w:val="single"/>
        </w:rPr>
        <w:tab/>
      </w:r>
    </w:p>
    <w:p>
      <w:pPr>
        <w:pStyle w:val="BodyText"/>
        <w:spacing w:before="94"/>
        <w:ind w:left="106" w:firstLine="0"/>
      </w:pPr>
      <w:r>
        <w:rPr>
          <w:b/>
        </w:rPr>
        <w:t>Expertise:</w:t>
      </w:r>
      <w:r>
        <w:rPr>
          <w:b/>
          <w:spacing w:val="3"/>
        </w:rPr>
        <w:t> </w:t>
      </w:r>
      <w:r>
        <w:rPr/>
        <w:t>Linux</w:t>
      </w:r>
      <w:r>
        <w:rPr>
          <w:spacing w:val="3"/>
        </w:rPr>
        <w:t> </w:t>
      </w:r>
      <w:r>
        <w:rPr/>
        <w:t>|</w:t>
      </w:r>
      <w:r>
        <w:rPr>
          <w:spacing w:val="4"/>
        </w:rPr>
        <w:t> </w:t>
      </w:r>
      <w:r>
        <w:rPr/>
        <w:t>GCP</w:t>
      </w:r>
      <w:r>
        <w:rPr>
          <w:spacing w:val="3"/>
        </w:rPr>
        <w:t> </w:t>
      </w:r>
      <w:r>
        <w:rPr/>
        <w:t>|</w:t>
      </w:r>
      <w:r>
        <w:rPr>
          <w:spacing w:val="3"/>
        </w:rPr>
        <w:t> </w:t>
      </w:r>
      <w:r>
        <w:rPr/>
        <w:t>Automation</w:t>
      </w:r>
      <w:r>
        <w:rPr>
          <w:spacing w:val="4"/>
        </w:rPr>
        <w:t> </w:t>
      </w:r>
      <w:r>
        <w:rPr/>
        <w:t>|</w:t>
      </w:r>
      <w:r>
        <w:rPr>
          <w:spacing w:val="3"/>
        </w:rPr>
        <w:t> </w:t>
      </w:r>
      <w:r>
        <w:rPr/>
        <w:t>IaC</w:t>
      </w:r>
      <w:r>
        <w:rPr>
          <w:spacing w:val="4"/>
        </w:rPr>
        <w:t> </w:t>
      </w:r>
      <w:r>
        <w:rPr/>
        <w:t>|</w:t>
      </w:r>
      <w:r>
        <w:rPr>
          <w:spacing w:val="3"/>
        </w:rPr>
        <w:t> </w:t>
      </w:r>
      <w:r>
        <w:rPr/>
        <w:t>GitOps</w:t>
      </w:r>
      <w:r>
        <w:rPr>
          <w:spacing w:val="3"/>
        </w:rPr>
        <w:t> </w:t>
      </w:r>
      <w:r>
        <w:rPr/>
        <w:t>|</w:t>
      </w:r>
      <w:r>
        <w:rPr>
          <w:spacing w:val="4"/>
        </w:rPr>
        <w:t> </w:t>
      </w:r>
      <w:r>
        <w:rPr/>
        <w:t>Source</w:t>
      </w:r>
      <w:r>
        <w:rPr>
          <w:spacing w:val="3"/>
        </w:rPr>
        <w:t> </w:t>
      </w:r>
      <w:r>
        <w:rPr/>
        <w:t>Control</w:t>
      </w:r>
      <w:r>
        <w:rPr>
          <w:spacing w:val="3"/>
        </w:rPr>
        <w:t> </w:t>
      </w:r>
      <w:r>
        <w:rPr/>
        <w:t>Management</w:t>
      </w:r>
      <w:r>
        <w:rPr>
          <w:spacing w:val="4"/>
        </w:rPr>
        <w:t> </w:t>
      </w:r>
      <w:r>
        <w:rPr/>
        <w:t>|</w:t>
      </w:r>
      <w:r>
        <w:rPr>
          <w:spacing w:val="3"/>
        </w:rPr>
        <w:t> </w:t>
      </w:r>
      <w:r>
        <w:rPr/>
        <w:t>NetApp</w:t>
      </w:r>
      <w:r>
        <w:rPr>
          <w:spacing w:val="4"/>
        </w:rPr>
        <w:t> </w:t>
      </w:r>
      <w:r>
        <w:rPr/>
        <w:t>|</w:t>
      </w:r>
      <w:r>
        <w:rPr>
          <w:spacing w:val="3"/>
        </w:rPr>
        <w:t> </w:t>
      </w:r>
      <w:r>
        <w:rPr/>
        <w:t>Azure</w:t>
      </w:r>
      <w:r>
        <w:rPr>
          <w:spacing w:val="3"/>
        </w:rPr>
        <w:t> </w:t>
      </w:r>
      <w:r>
        <w:rPr/>
        <w:t>|</w:t>
      </w:r>
      <w:r>
        <w:rPr>
          <w:spacing w:val="4"/>
        </w:rPr>
        <w:t> </w:t>
      </w:r>
      <w:r>
        <w:rPr/>
        <w:t>Documentation</w:t>
      </w:r>
      <w:r>
        <w:rPr>
          <w:spacing w:val="3"/>
        </w:rPr>
        <w:t> </w:t>
      </w:r>
      <w:r>
        <w:rPr/>
        <w:t>|</w:t>
      </w:r>
      <w:r>
        <w:rPr>
          <w:spacing w:val="3"/>
        </w:rPr>
        <w:t> </w:t>
      </w:r>
      <w:r>
        <w:rPr>
          <w:spacing w:val="-2"/>
        </w:rPr>
        <w:t>Mentoring</w:t>
      </w:r>
    </w:p>
    <w:p>
      <w:pPr>
        <w:pStyle w:val="BodyText"/>
        <w:spacing w:before="32"/>
        <w:ind w:left="106" w:firstLine="0"/>
      </w:pPr>
      <w:r>
        <w:rPr>
          <w:b/>
        </w:rPr>
        <w:t>Software:</w:t>
      </w:r>
      <w:r>
        <w:rPr>
          <w:b/>
          <w:spacing w:val="-1"/>
        </w:rPr>
        <w:t> </w:t>
      </w:r>
      <w:r>
        <w:rPr/>
        <w:t>Git | GitHub |</w:t>
      </w:r>
      <w:r>
        <w:rPr>
          <w:spacing w:val="-1"/>
        </w:rPr>
        <w:t> </w:t>
      </w:r>
      <w:r>
        <w:rPr/>
        <w:t>Docker | Kubernetes |</w:t>
      </w:r>
      <w:r>
        <w:rPr>
          <w:spacing w:val="-1"/>
        </w:rPr>
        <w:t> </w:t>
      </w:r>
      <w:r>
        <w:rPr/>
        <w:t>Helm | Packer |</w:t>
      </w:r>
      <w:r>
        <w:rPr>
          <w:spacing w:val="-1"/>
        </w:rPr>
        <w:t> </w:t>
      </w:r>
      <w:r>
        <w:rPr/>
        <w:t>Terraform | nginx |</w:t>
      </w:r>
      <w:r>
        <w:rPr>
          <w:spacing w:val="-1"/>
        </w:rPr>
        <w:t> </w:t>
      </w:r>
      <w:r>
        <w:rPr/>
        <w:t>Istio | Docusaurus |</w:t>
      </w:r>
      <w:r>
        <w:rPr>
          <w:spacing w:val="-1"/>
        </w:rPr>
        <w:t> </w:t>
      </w:r>
      <w:r>
        <w:rPr/>
        <w:t>HAProxy | Ansible |</w:t>
      </w:r>
      <w:r>
        <w:rPr>
          <w:spacing w:val="-1"/>
        </w:rPr>
        <w:t> </w:t>
      </w:r>
      <w:r>
        <w:rPr/>
        <w:t>ELK | </w:t>
      </w:r>
      <w:r>
        <w:rPr>
          <w:spacing w:val="-5"/>
        </w:rPr>
        <w:t>ZFS</w:t>
      </w:r>
    </w:p>
    <w:p>
      <w:pPr>
        <w:pStyle w:val="BodyText"/>
        <w:spacing w:before="5"/>
        <w:ind w:left="0" w:firstLine="0"/>
      </w:pPr>
    </w:p>
    <w:p>
      <w:pPr>
        <w:pStyle w:val="Heading1"/>
        <w:tabs>
          <w:tab w:pos="10878" w:val="left" w:leader="none"/>
        </w:tabs>
        <w:rPr>
          <w:u w:val="none"/>
        </w:rPr>
      </w:pPr>
      <w:bookmarkStart w:name="Experience" w:id="2"/>
      <w:bookmarkEnd w:id="2"/>
      <w:r>
        <w:rPr>
          <w:b w:val="0"/>
          <w:u w:val="none"/>
        </w:rPr>
      </w:r>
      <w:r>
        <w:rPr>
          <w:spacing w:val="-2"/>
          <w:w w:val="120"/>
          <w:u w:val="single"/>
        </w:rPr>
        <w:t>Experience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340" w:bottom="280" w:left="460" w:right="420"/>
        </w:sectPr>
      </w:pPr>
    </w:p>
    <w:p>
      <w:pPr>
        <w:spacing w:before="94"/>
        <w:ind w:left="106" w:right="0" w:firstLine="0"/>
        <w:jc w:val="left"/>
        <w:rPr>
          <w:i/>
          <w:sz w:val="20"/>
        </w:rPr>
      </w:pPr>
      <w:r>
        <w:rPr>
          <w:b/>
          <w:sz w:val="20"/>
        </w:rPr>
        <w:t>DevOps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Architect</w:t>
      </w:r>
      <w:r>
        <w:rPr>
          <w:b/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i/>
          <w:sz w:val="20"/>
        </w:rPr>
        <w:t>MyWebGrocer/Mi9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Retail/Wynshop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Inc.</w:t>
      </w:r>
    </w:p>
    <w:p>
      <w:pPr>
        <w:spacing w:before="29"/>
        <w:ind w:left="106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Specializing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DevOps</w:t>
      </w:r>
      <w:r>
        <w:rPr>
          <w:i/>
          <w:spacing w:val="1"/>
          <w:sz w:val="20"/>
        </w:rPr>
        <w:t> </w:t>
      </w:r>
      <w:r>
        <w:rPr>
          <w:i/>
          <w:spacing w:val="-4"/>
          <w:sz w:val="20"/>
        </w:rPr>
        <w:t>automation,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source</w:t>
      </w:r>
      <w:r>
        <w:rPr>
          <w:i/>
          <w:spacing w:val="1"/>
          <w:sz w:val="20"/>
        </w:rPr>
        <w:t> </w:t>
      </w:r>
      <w:r>
        <w:rPr>
          <w:i/>
          <w:spacing w:val="-4"/>
          <w:sz w:val="20"/>
        </w:rPr>
        <w:t>control,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process</w:t>
      </w:r>
      <w:r>
        <w:rPr>
          <w:i/>
          <w:spacing w:val="1"/>
          <w:sz w:val="20"/>
        </w:rPr>
        <w:t> </w:t>
      </w:r>
      <w:r>
        <w:rPr>
          <w:i/>
          <w:spacing w:val="-4"/>
          <w:sz w:val="20"/>
        </w:rPr>
        <w:t>improvement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grocery</w:t>
      </w:r>
      <w:r>
        <w:rPr>
          <w:i/>
          <w:spacing w:val="1"/>
          <w:sz w:val="20"/>
        </w:rPr>
        <w:t> </w:t>
      </w:r>
      <w:r>
        <w:rPr>
          <w:i/>
          <w:spacing w:val="-4"/>
          <w:sz w:val="20"/>
        </w:rPr>
        <w:t>eCommerce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platform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36" w:after="0"/>
        <w:ind w:left="276" w:right="0" w:hanging="17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more</w:t>
      </w:r>
      <w:r>
        <w:rPr>
          <w:spacing w:val="12"/>
          <w:sz w:val="20"/>
        </w:rPr>
        <w:t> </w:t>
      </w:r>
      <w:r>
        <w:rPr>
          <w:sz w:val="20"/>
        </w:rPr>
        <w:t>importantly</w:t>
      </w:r>
      <w:r>
        <w:rPr>
          <w:spacing w:val="13"/>
          <w:sz w:val="20"/>
        </w:rPr>
        <w:t> </w:t>
      </w:r>
      <w:r>
        <w:rPr>
          <w:sz w:val="20"/>
        </w:rPr>
        <w:t>consistently</w:t>
      </w:r>
      <w:r>
        <w:rPr>
          <w:spacing w:val="12"/>
          <w:sz w:val="20"/>
        </w:rPr>
        <w:t> </w:t>
      </w:r>
      <w:r>
        <w:rPr>
          <w:sz w:val="20"/>
        </w:rPr>
        <w:t>enforced</w:t>
      </w:r>
      <w:r>
        <w:rPr>
          <w:spacing w:val="13"/>
          <w:sz w:val="20"/>
        </w:rPr>
        <w:t> </w:t>
      </w:r>
      <w:r>
        <w:rPr>
          <w:sz w:val="20"/>
        </w:rPr>
        <w:t>naming</w:t>
      </w:r>
      <w:r>
        <w:rPr>
          <w:spacing w:val="13"/>
          <w:sz w:val="20"/>
        </w:rPr>
        <w:t> </w:t>
      </w:r>
      <w:r>
        <w:rPr>
          <w:sz w:val="20"/>
        </w:rPr>
        <w:t>conventions</w:t>
      </w:r>
      <w:r>
        <w:rPr>
          <w:spacing w:val="12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Google</w:t>
      </w:r>
      <w:r>
        <w:rPr>
          <w:spacing w:val="12"/>
          <w:sz w:val="20"/>
        </w:rPr>
        <w:t> </w:t>
      </w:r>
      <w:r>
        <w:rPr>
          <w:sz w:val="20"/>
        </w:rPr>
        <w:t>Cloud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GitHub.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31" w:after="0"/>
        <w:ind w:left="276" w:right="0" w:hanging="170"/>
        <w:jc w:val="left"/>
        <w:rPr>
          <w:sz w:val="20"/>
        </w:rPr>
      </w:pPr>
      <w:r>
        <w:rPr>
          <w:sz w:val="20"/>
        </w:rPr>
        <w:t>Introduced</w:t>
      </w:r>
      <w:r>
        <w:rPr>
          <w:spacing w:val="1"/>
          <w:sz w:val="20"/>
        </w:rPr>
        <w:t> </w:t>
      </w:r>
      <w:r>
        <w:rPr>
          <w:sz w:val="20"/>
        </w:rPr>
        <w:t>YubiKeys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enforced</w:t>
      </w:r>
      <w:r>
        <w:rPr>
          <w:spacing w:val="1"/>
          <w:sz w:val="20"/>
        </w:rPr>
        <w:t> </w:t>
      </w:r>
      <w:r>
        <w:rPr>
          <w:sz w:val="20"/>
        </w:rPr>
        <w:t>membership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Google’s</w:t>
      </w:r>
      <w:r>
        <w:rPr>
          <w:spacing w:val="2"/>
          <w:sz w:val="20"/>
        </w:rPr>
        <w:t> </w:t>
      </w:r>
      <w:r>
        <w:rPr>
          <w:sz w:val="20"/>
        </w:rPr>
        <w:t>Advanced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Program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DevOps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team.</w:t>
      </w:r>
    </w:p>
    <w:p>
      <w:pPr>
        <w:spacing w:before="91"/>
        <w:ind w:left="10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90"/>
          <w:sz w:val="20"/>
        </w:rPr>
        <w:t>2013</w:t>
      </w:r>
      <w:r>
        <w:rPr>
          <w:i/>
          <w:spacing w:val="-3"/>
          <w:sz w:val="20"/>
        </w:rPr>
        <w:t> </w:t>
      </w:r>
      <w:r>
        <w:rPr>
          <w:i/>
          <w:w w:val="90"/>
          <w:sz w:val="20"/>
        </w:rPr>
        <w:t>-</w:t>
      </w:r>
      <w:r>
        <w:rPr>
          <w:i/>
          <w:spacing w:val="-1"/>
          <w:sz w:val="20"/>
        </w:rPr>
        <w:t> </w:t>
      </w:r>
      <w:r>
        <w:rPr>
          <w:i/>
          <w:spacing w:val="-4"/>
          <w:w w:val="90"/>
          <w:sz w:val="20"/>
        </w:rPr>
        <w:t>2024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40" w:bottom="280" w:left="460" w:right="420"/>
          <w:cols w:num="2" w:equalWidth="0">
            <w:col w:w="9473" w:space="422"/>
            <w:col w:w="1135"/>
          </w:cols>
        </w:sectPr>
      </w:pP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2" w:after="0"/>
        <w:ind w:left="277" w:right="144" w:hanging="171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-1"/>
          <w:sz w:val="20"/>
        </w:rPr>
        <w:t> </w:t>
      </w:r>
      <w:r>
        <w:rPr>
          <w:sz w:val="20"/>
        </w:rPr>
        <w:t>IAC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possible</w:t>
      </w:r>
      <w:r>
        <w:rPr>
          <w:spacing w:val="-1"/>
          <w:sz w:val="20"/>
        </w:rPr>
        <w:t> </w:t>
      </w:r>
      <w:r>
        <w:rPr>
          <w:sz w:val="20"/>
        </w:rPr>
        <w:t>systems,</w:t>
      </w:r>
      <w:r>
        <w:rPr>
          <w:spacing w:val="-1"/>
          <w:sz w:val="20"/>
        </w:rPr>
        <w:t> </w:t>
      </w:r>
      <w:r>
        <w:rPr>
          <w:sz w:val="20"/>
        </w:rPr>
        <w:t>progressively</w:t>
      </w:r>
      <w:r>
        <w:rPr>
          <w:spacing w:val="-1"/>
          <w:sz w:val="20"/>
        </w:rPr>
        <w:t> </w:t>
      </w:r>
      <w:r>
        <w:rPr>
          <w:sz w:val="20"/>
        </w:rPr>
        <w:t>using</w:t>
      </w:r>
      <w:r>
        <w:rPr>
          <w:spacing w:val="-1"/>
          <w:sz w:val="20"/>
        </w:rPr>
        <w:t> </w:t>
      </w:r>
      <w:r>
        <w:rPr>
          <w:sz w:val="20"/>
        </w:rPr>
        <w:t>shell,</w:t>
      </w:r>
      <w:r>
        <w:rPr>
          <w:spacing w:val="-1"/>
          <w:sz w:val="20"/>
        </w:rPr>
        <w:t> </w:t>
      </w:r>
      <w:r>
        <w:rPr>
          <w:sz w:val="20"/>
        </w:rPr>
        <w:t>Terraform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Google</w:t>
      </w:r>
      <w:r>
        <w:rPr>
          <w:spacing w:val="-1"/>
          <w:sz w:val="20"/>
        </w:rPr>
        <w:t> </w:t>
      </w:r>
      <w:r>
        <w:rPr>
          <w:sz w:val="20"/>
        </w:rPr>
        <w:t>Conﬁg</w:t>
      </w:r>
      <w:r>
        <w:rPr>
          <w:spacing w:val="-1"/>
          <w:sz w:val="20"/>
        </w:rPr>
        <w:t> </w:t>
      </w:r>
      <w:r>
        <w:rPr>
          <w:sz w:val="20"/>
        </w:rPr>
        <w:t>Connector,</w:t>
      </w:r>
      <w:r>
        <w:rPr>
          <w:spacing w:val="-1"/>
          <w:sz w:val="20"/>
        </w:rPr>
        <w:t> </w:t>
      </w:r>
      <w:r>
        <w:rPr>
          <w:sz w:val="20"/>
        </w:rPr>
        <w:t>managing</w:t>
      </w:r>
      <w:r>
        <w:rPr>
          <w:spacing w:val="-1"/>
          <w:sz w:val="20"/>
        </w:rPr>
        <w:t> </w:t>
      </w:r>
      <w:r>
        <w:rPr>
          <w:sz w:val="20"/>
        </w:rPr>
        <w:t>just</w:t>
      </w:r>
      <w:r>
        <w:rPr>
          <w:spacing w:val="-1"/>
          <w:sz w:val="20"/>
        </w:rPr>
        <w:t> </w:t>
      </w:r>
      <w:r>
        <w:rPr>
          <w:sz w:val="20"/>
        </w:rPr>
        <w:t>under 100 GKE clusters with up to 100 VM nodes each at peak, which drove ~$1.2 Billion in total grocery sales.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07" w:hanging="171"/>
        <w:jc w:val="left"/>
        <w:rPr>
          <w:sz w:val="20"/>
        </w:rPr>
      </w:pPr>
      <w:r>
        <w:rPr>
          <w:sz w:val="20"/>
        </w:rPr>
        <w:t>Evangelized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IAC</w:t>
      </w:r>
      <w:r>
        <w:rPr>
          <w:spacing w:val="-5"/>
          <w:sz w:val="20"/>
        </w:rPr>
        <w:t> </w:t>
      </w:r>
      <w:r>
        <w:rPr>
          <w:sz w:val="20"/>
        </w:rPr>
        <w:t>driven</w:t>
      </w:r>
      <w:r>
        <w:rPr>
          <w:spacing w:val="-5"/>
          <w:sz w:val="20"/>
        </w:rPr>
        <w:t> </w:t>
      </w:r>
      <w:r>
        <w:rPr>
          <w:sz w:val="20"/>
        </w:rPr>
        <w:t>Tailscale/Headscale</w:t>
      </w:r>
      <w:r>
        <w:rPr>
          <w:spacing w:val="-5"/>
          <w:sz w:val="20"/>
        </w:rPr>
        <w:t> </w:t>
      </w:r>
      <w:r>
        <w:rPr>
          <w:sz w:val="20"/>
        </w:rPr>
        <w:t>VPN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replace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5"/>
          <w:sz w:val="20"/>
        </w:rPr>
        <w:t> </w:t>
      </w:r>
      <w:r>
        <w:rPr>
          <w:sz w:val="20"/>
        </w:rPr>
        <w:t>ClickOps</w:t>
      </w:r>
      <w:r>
        <w:rPr>
          <w:spacing w:val="-5"/>
          <w:sz w:val="20"/>
        </w:rPr>
        <w:t> </w:t>
      </w:r>
      <w:r>
        <w:rPr>
          <w:sz w:val="20"/>
        </w:rPr>
        <w:t>driven</w:t>
      </w:r>
      <w:r>
        <w:rPr>
          <w:spacing w:val="-5"/>
          <w:sz w:val="20"/>
        </w:rPr>
        <w:t> </w:t>
      </w:r>
      <w:r>
        <w:rPr>
          <w:sz w:val="20"/>
        </w:rPr>
        <w:t>OpenVPN</w:t>
      </w:r>
      <w:r>
        <w:rPr>
          <w:spacing w:val="-5"/>
          <w:sz w:val="20"/>
        </w:rPr>
        <w:t> </w:t>
      </w:r>
      <w:r>
        <w:rPr>
          <w:sz w:val="20"/>
        </w:rPr>
        <w:t>solution,</w:t>
      </w:r>
      <w:r>
        <w:rPr>
          <w:spacing w:val="-5"/>
          <w:sz w:val="20"/>
        </w:rPr>
        <w:t> </w:t>
      </w:r>
      <w:r>
        <w:rPr>
          <w:sz w:val="20"/>
        </w:rPr>
        <w:t>saving</w:t>
      </w:r>
      <w:r>
        <w:rPr>
          <w:spacing w:val="-5"/>
          <w:sz w:val="20"/>
        </w:rPr>
        <w:t> </w:t>
      </w:r>
      <w:r>
        <w:rPr>
          <w:sz w:val="20"/>
        </w:rPr>
        <w:t>$10K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Open- VPN licensing fees annually and providing a far simpler to use and more reliable VPN access solution.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44" w:hanging="171"/>
        <w:jc w:val="left"/>
        <w:rPr>
          <w:sz w:val="20"/>
        </w:rPr>
      </w:pPr>
      <w:r>
        <w:rPr>
          <w:sz w:val="20"/>
        </w:rPr>
        <w:t>Migrated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SVN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Bitbucket</w:t>
      </w:r>
      <w:r>
        <w:rPr>
          <w:spacing w:val="-7"/>
          <w:sz w:val="20"/>
        </w:rPr>
        <w:t> </w:t>
      </w:r>
      <w:r>
        <w:rPr>
          <w:sz w:val="20"/>
        </w:rPr>
        <w:t>Server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IAC</w:t>
      </w:r>
      <w:r>
        <w:rPr>
          <w:spacing w:val="-7"/>
          <w:sz w:val="20"/>
        </w:rPr>
        <w:t> </w:t>
      </w:r>
      <w:r>
        <w:rPr>
          <w:sz w:val="20"/>
        </w:rPr>
        <w:t>deﬁned</w:t>
      </w:r>
      <w:r>
        <w:rPr>
          <w:spacing w:val="-7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GitHub</w:t>
      </w:r>
      <w:r>
        <w:rPr>
          <w:spacing w:val="-7"/>
          <w:sz w:val="20"/>
        </w:rPr>
        <w:t> </w:t>
      </w:r>
      <w:r>
        <w:rPr>
          <w:sz w:val="20"/>
        </w:rPr>
        <w:t>orgs</w:t>
      </w:r>
      <w:r>
        <w:rPr>
          <w:spacing w:val="-7"/>
          <w:sz w:val="20"/>
        </w:rPr>
        <w:t> </w:t>
      </w:r>
      <w:r>
        <w:rPr>
          <w:sz w:val="20"/>
        </w:rPr>
        <w:t>driven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GitHub</w:t>
      </w:r>
      <w:r>
        <w:rPr>
          <w:spacing w:val="-7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Settings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GitHub settings and Peribolos for GitHub user and group management.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29" w:lineRule="exact" w:before="0" w:after="0"/>
        <w:ind w:left="276" w:right="0" w:hanging="170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4"/>
          <w:sz w:val="20"/>
        </w:rPr>
        <w:t> </w:t>
      </w:r>
      <w:r>
        <w:rPr>
          <w:sz w:val="20"/>
        </w:rPr>
        <w:t>automated</w:t>
      </w:r>
      <w:r>
        <w:rPr>
          <w:spacing w:val="5"/>
          <w:sz w:val="20"/>
        </w:rPr>
        <w:t> </w:t>
      </w:r>
      <w:r>
        <w:rPr>
          <w:sz w:val="20"/>
        </w:rPr>
        <w:t>scale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zero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4"/>
          <w:sz w:val="20"/>
        </w:rPr>
        <w:t> </w:t>
      </w:r>
      <w:r>
        <w:rPr>
          <w:sz w:val="20"/>
        </w:rPr>
        <w:t>non</w:t>
      </w:r>
      <w:r>
        <w:rPr>
          <w:spacing w:val="5"/>
          <w:sz w:val="20"/>
        </w:rPr>
        <w:t> </w:t>
      </w:r>
      <w:r>
        <w:rPr>
          <w:sz w:val="20"/>
        </w:rPr>
        <w:t>production</w:t>
      </w:r>
      <w:r>
        <w:rPr>
          <w:spacing w:val="5"/>
          <w:sz w:val="20"/>
        </w:rPr>
        <w:t> </w:t>
      </w:r>
      <w:r>
        <w:rPr>
          <w:sz w:val="20"/>
        </w:rPr>
        <w:t>GKE</w:t>
      </w:r>
      <w:r>
        <w:rPr>
          <w:spacing w:val="4"/>
          <w:sz w:val="20"/>
        </w:rPr>
        <w:t> </w:t>
      </w:r>
      <w:r>
        <w:rPr>
          <w:sz w:val="20"/>
        </w:rPr>
        <w:t>clusters</w:t>
      </w:r>
      <w:r>
        <w:rPr>
          <w:spacing w:val="5"/>
          <w:sz w:val="20"/>
        </w:rPr>
        <w:t> </w:t>
      </w:r>
      <w:r>
        <w:rPr>
          <w:sz w:val="20"/>
        </w:rPr>
        <w:t>on</w:t>
      </w:r>
      <w:r>
        <w:rPr>
          <w:spacing w:val="4"/>
          <w:sz w:val="20"/>
        </w:rPr>
        <w:t> </w:t>
      </w:r>
      <w:r>
        <w:rPr>
          <w:sz w:val="20"/>
        </w:rPr>
        <w:t>nights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weekends</w:t>
      </w:r>
      <w:r>
        <w:rPr>
          <w:spacing w:val="4"/>
          <w:sz w:val="20"/>
        </w:rPr>
        <w:t> </w:t>
      </w:r>
      <w:r>
        <w:rPr>
          <w:sz w:val="20"/>
        </w:rPr>
        <w:t>which</w:t>
      </w:r>
      <w:r>
        <w:rPr>
          <w:spacing w:val="5"/>
          <w:sz w:val="20"/>
        </w:rPr>
        <w:t> </w:t>
      </w:r>
      <w:r>
        <w:rPr>
          <w:sz w:val="20"/>
        </w:rPr>
        <w:t>saved</w:t>
      </w:r>
      <w:r>
        <w:rPr>
          <w:spacing w:val="5"/>
          <w:sz w:val="20"/>
        </w:rPr>
        <w:t> </w:t>
      </w:r>
      <w:r>
        <w:rPr>
          <w:sz w:val="20"/>
        </w:rPr>
        <w:t>30%</w:t>
      </w:r>
      <w:r>
        <w:rPr>
          <w:spacing w:val="4"/>
          <w:sz w:val="20"/>
        </w:rPr>
        <w:t> </w:t>
      </w:r>
      <w:r>
        <w:rPr>
          <w:sz w:val="20"/>
        </w:rPr>
        <w:t>on</w:t>
      </w:r>
      <w:r>
        <w:rPr>
          <w:spacing w:val="5"/>
          <w:sz w:val="20"/>
        </w:rPr>
        <w:t> </w:t>
      </w:r>
      <w:r>
        <w:rPr>
          <w:sz w:val="20"/>
        </w:rPr>
        <w:t>cloud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costs.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0" w:after="0"/>
        <w:ind w:left="277" w:right="144" w:hanging="171"/>
        <w:jc w:val="left"/>
        <w:rPr>
          <w:sz w:val="20"/>
        </w:rPr>
      </w:pPr>
      <w:r>
        <w:rPr>
          <w:sz w:val="20"/>
        </w:rPr>
        <w:t>Implemented a BreakGlass application to streamline developer access to environments while maintaining a full audit trail for SOC</w:t>
      </w:r>
      <w:r>
        <w:rPr>
          <w:spacing w:val="80"/>
          <w:sz w:val="20"/>
        </w:rPr>
        <w:t> </w:t>
      </w:r>
      <w:r>
        <w:rPr>
          <w:sz w:val="20"/>
        </w:rPr>
        <w:t>2 compliance and reduced emergency pages to the DevOps team by 90%.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29" w:lineRule="exact" w:before="0" w:after="0"/>
        <w:ind w:left="276" w:right="0" w:hanging="17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13"/>
          <w:sz w:val="20"/>
        </w:rPr>
        <w:t> </w:t>
      </w:r>
      <w:r>
        <w:rPr>
          <w:sz w:val="20"/>
        </w:rPr>
        <w:t>procedures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3"/>
          <w:sz w:val="20"/>
        </w:rPr>
        <w:t> </w:t>
      </w:r>
      <w:r>
        <w:rPr>
          <w:sz w:val="20"/>
        </w:rPr>
        <w:t>validate</w:t>
      </w:r>
      <w:r>
        <w:rPr>
          <w:spacing w:val="13"/>
          <w:sz w:val="20"/>
        </w:rPr>
        <w:t> </w:t>
      </w:r>
      <w:r>
        <w:rPr>
          <w:sz w:val="20"/>
        </w:rPr>
        <w:t>internal</w:t>
      </w:r>
      <w:r>
        <w:rPr>
          <w:spacing w:val="13"/>
          <w:sz w:val="20"/>
        </w:rPr>
        <w:t> </w:t>
      </w:r>
      <w:r>
        <w:rPr>
          <w:sz w:val="20"/>
        </w:rPr>
        <w:t>applications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production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readiness.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1" w:after="0"/>
        <w:ind w:left="277" w:right="144" w:hanging="171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24"/>
          <w:sz w:val="20"/>
        </w:rPr>
        <w:t> </w:t>
      </w:r>
      <w:r>
        <w:rPr>
          <w:sz w:val="20"/>
        </w:rPr>
        <w:t>extensive</w:t>
      </w:r>
      <w:r>
        <w:rPr>
          <w:spacing w:val="24"/>
          <w:sz w:val="20"/>
        </w:rPr>
        <w:t> </w:t>
      </w:r>
      <w:r>
        <w:rPr>
          <w:sz w:val="20"/>
        </w:rPr>
        <w:t>documentation</w:t>
      </w:r>
      <w:r>
        <w:rPr>
          <w:spacing w:val="24"/>
          <w:sz w:val="20"/>
        </w:rPr>
        <w:t> </w:t>
      </w:r>
      <w:r>
        <w:rPr>
          <w:sz w:val="20"/>
        </w:rPr>
        <w:t>on</w:t>
      </w:r>
      <w:r>
        <w:rPr>
          <w:spacing w:val="24"/>
          <w:sz w:val="20"/>
        </w:rPr>
        <w:t> </w:t>
      </w:r>
      <w:r>
        <w:rPr>
          <w:sz w:val="20"/>
        </w:rPr>
        <w:t>all</w:t>
      </w:r>
      <w:r>
        <w:rPr>
          <w:spacing w:val="24"/>
          <w:sz w:val="20"/>
        </w:rPr>
        <w:t> </w:t>
      </w:r>
      <w:r>
        <w:rPr>
          <w:sz w:val="20"/>
        </w:rPr>
        <w:t>aspects</w:t>
      </w:r>
      <w:r>
        <w:rPr>
          <w:spacing w:val="24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deploying</w:t>
      </w:r>
      <w:r>
        <w:rPr>
          <w:spacing w:val="24"/>
          <w:sz w:val="20"/>
        </w:rPr>
        <w:t> </w:t>
      </w:r>
      <w:r>
        <w:rPr>
          <w:sz w:val="20"/>
        </w:rPr>
        <w:t>and</w:t>
      </w:r>
      <w:r>
        <w:rPr>
          <w:spacing w:val="24"/>
          <w:sz w:val="20"/>
        </w:rPr>
        <w:t> </w:t>
      </w:r>
      <w:r>
        <w:rPr>
          <w:sz w:val="20"/>
        </w:rPr>
        <w:t>maintaining</w:t>
      </w:r>
      <w:r>
        <w:rPr>
          <w:spacing w:val="24"/>
          <w:sz w:val="20"/>
        </w:rPr>
        <w:t> </w:t>
      </w:r>
      <w:r>
        <w:rPr>
          <w:sz w:val="20"/>
        </w:rPr>
        <w:t>MyWebGrocer/Wynshop</w:t>
      </w:r>
      <w:r>
        <w:rPr>
          <w:spacing w:val="24"/>
          <w:sz w:val="20"/>
        </w:rPr>
        <w:t> </w:t>
      </w:r>
      <w:r>
        <w:rPr>
          <w:sz w:val="20"/>
        </w:rPr>
        <w:t>solutions.</w:t>
      </w:r>
      <w:r>
        <w:rPr>
          <w:spacing w:val="24"/>
          <w:sz w:val="20"/>
        </w:rPr>
        <w:t> </w:t>
      </w:r>
      <w:r>
        <w:rPr>
          <w:sz w:val="20"/>
        </w:rPr>
        <w:t>Provided</w:t>
      </w:r>
      <w:r>
        <w:rPr>
          <w:spacing w:val="24"/>
          <w:sz w:val="20"/>
        </w:rPr>
        <w:t> </w:t>
      </w:r>
      <w:r>
        <w:rPr>
          <w:sz w:val="20"/>
        </w:rPr>
        <w:t>best practices</w:t>
      </w:r>
      <w:r>
        <w:rPr>
          <w:spacing w:val="30"/>
          <w:sz w:val="20"/>
        </w:rPr>
        <w:t> </w:t>
      </w:r>
      <w:r>
        <w:rPr>
          <w:sz w:val="20"/>
        </w:rPr>
        <w:t>guidance</w:t>
      </w:r>
      <w:r>
        <w:rPr>
          <w:spacing w:val="30"/>
          <w:sz w:val="20"/>
        </w:rPr>
        <w:t> </w:t>
      </w:r>
      <w:r>
        <w:rPr>
          <w:sz w:val="20"/>
        </w:rPr>
        <w:t>for</w:t>
      </w:r>
      <w:r>
        <w:rPr>
          <w:spacing w:val="30"/>
          <w:sz w:val="20"/>
        </w:rPr>
        <w:t> </w:t>
      </w:r>
      <w:r>
        <w:rPr>
          <w:sz w:val="20"/>
        </w:rPr>
        <w:t>software</w:t>
      </w:r>
      <w:r>
        <w:rPr>
          <w:spacing w:val="30"/>
          <w:sz w:val="20"/>
        </w:rPr>
        <w:t> </w:t>
      </w:r>
      <w:r>
        <w:rPr>
          <w:sz w:val="20"/>
        </w:rPr>
        <w:t>engineers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documented</w:t>
      </w:r>
      <w:r>
        <w:rPr>
          <w:spacing w:val="30"/>
          <w:sz w:val="20"/>
        </w:rPr>
        <w:t> </w:t>
      </w:r>
      <w:r>
        <w:rPr>
          <w:sz w:val="20"/>
        </w:rPr>
        <w:t>solutions</w:t>
      </w:r>
      <w:r>
        <w:rPr>
          <w:spacing w:val="30"/>
          <w:sz w:val="20"/>
        </w:rPr>
        <w:t> </w:t>
      </w:r>
      <w:r>
        <w:rPr>
          <w:sz w:val="20"/>
        </w:rPr>
        <w:t>to</w:t>
      </w:r>
      <w:r>
        <w:rPr>
          <w:spacing w:val="30"/>
          <w:sz w:val="20"/>
        </w:rPr>
        <w:t> </w:t>
      </w:r>
      <w:r>
        <w:rPr>
          <w:sz w:val="20"/>
        </w:rPr>
        <w:t>their</w:t>
      </w:r>
      <w:r>
        <w:rPr>
          <w:spacing w:val="30"/>
          <w:sz w:val="20"/>
        </w:rPr>
        <w:t> </w:t>
      </w:r>
      <w:r>
        <w:rPr>
          <w:sz w:val="20"/>
        </w:rPr>
        <w:t>frequently</w:t>
      </w:r>
      <w:r>
        <w:rPr>
          <w:spacing w:val="30"/>
          <w:sz w:val="20"/>
        </w:rPr>
        <w:t> </w:t>
      </w:r>
      <w:r>
        <w:rPr>
          <w:sz w:val="20"/>
        </w:rPr>
        <w:t>asked</w:t>
      </w:r>
      <w:r>
        <w:rPr>
          <w:spacing w:val="30"/>
          <w:sz w:val="20"/>
        </w:rPr>
        <w:t> </w:t>
      </w:r>
      <w:r>
        <w:rPr>
          <w:sz w:val="20"/>
        </w:rPr>
        <w:t>questions.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29" w:lineRule="exact" w:before="0" w:after="0"/>
        <w:ind w:left="276" w:right="0" w:hanging="170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5"/>
          <w:sz w:val="20"/>
        </w:rPr>
        <w:t> </w:t>
      </w:r>
      <w:r>
        <w:rPr>
          <w:sz w:val="20"/>
        </w:rPr>
        <w:t>ephemeral</w:t>
      </w:r>
      <w:r>
        <w:rPr>
          <w:spacing w:val="6"/>
          <w:sz w:val="20"/>
        </w:rPr>
        <w:t> </w:t>
      </w:r>
      <w:r>
        <w:rPr>
          <w:sz w:val="20"/>
        </w:rPr>
        <w:t>self-hosted</w:t>
      </w:r>
      <w:r>
        <w:rPr>
          <w:spacing w:val="6"/>
          <w:sz w:val="20"/>
        </w:rPr>
        <w:t> </w:t>
      </w:r>
      <w:r>
        <w:rPr>
          <w:sz w:val="20"/>
        </w:rPr>
        <w:t>macOS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Linux</w:t>
      </w:r>
      <w:r>
        <w:rPr>
          <w:spacing w:val="6"/>
          <w:sz w:val="20"/>
        </w:rPr>
        <w:t> </w:t>
      </w:r>
      <w:r>
        <w:rPr>
          <w:sz w:val="20"/>
        </w:rPr>
        <w:t>build</w:t>
      </w:r>
      <w:r>
        <w:rPr>
          <w:spacing w:val="6"/>
          <w:sz w:val="20"/>
        </w:rPr>
        <w:t> </w:t>
      </w:r>
      <w:r>
        <w:rPr>
          <w:sz w:val="20"/>
        </w:rPr>
        <w:t>runners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reduce</w:t>
      </w:r>
      <w:r>
        <w:rPr>
          <w:spacing w:val="6"/>
          <w:sz w:val="20"/>
        </w:rPr>
        <w:t> </w:t>
      </w:r>
      <w:r>
        <w:rPr>
          <w:sz w:val="20"/>
        </w:rPr>
        <w:t>GitHub</w:t>
      </w:r>
      <w:r>
        <w:rPr>
          <w:spacing w:val="6"/>
          <w:sz w:val="20"/>
        </w:rPr>
        <w:t> </w:t>
      </w:r>
      <w:r>
        <w:rPr>
          <w:sz w:val="20"/>
        </w:rPr>
        <w:t>build</w:t>
      </w:r>
      <w:r>
        <w:rPr>
          <w:spacing w:val="5"/>
          <w:sz w:val="20"/>
        </w:rPr>
        <w:t> </w:t>
      </w:r>
      <w:r>
        <w:rPr>
          <w:sz w:val="20"/>
        </w:rPr>
        <w:t>costs</w:t>
      </w:r>
      <w:r>
        <w:rPr>
          <w:spacing w:val="6"/>
          <w:sz w:val="20"/>
        </w:rPr>
        <w:t> </w:t>
      </w:r>
      <w:r>
        <w:rPr>
          <w:sz w:val="20"/>
        </w:rPr>
        <w:t>by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~50%.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2" w:after="0"/>
        <w:ind w:left="277" w:right="144" w:hanging="171"/>
        <w:jc w:val="left"/>
        <w:rPr>
          <w:sz w:val="20"/>
        </w:rPr>
      </w:pPr>
      <w:r>
        <w:rPr>
          <w:sz w:val="20"/>
        </w:rPr>
        <w:t>Implemented</w:t>
      </w:r>
      <w:r>
        <w:rPr>
          <w:spacing w:val="22"/>
          <w:sz w:val="20"/>
        </w:rPr>
        <w:t> </w:t>
      </w:r>
      <w:r>
        <w:rPr>
          <w:sz w:val="20"/>
        </w:rPr>
        <w:t>preemptible</w:t>
      </w:r>
      <w:r>
        <w:rPr>
          <w:spacing w:val="22"/>
          <w:sz w:val="20"/>
        </w:rPr>
        <w:t> </w:t>
      </w:r>
      <w:r>
        <w:rPr>
          <w:sz w:val="20"/>
        </w:rPr>
        <w:t>nodes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GKE</w:t>
      </w:r>
      <w:r>
        <w:rPr>
          <w:spacing w:val="22"/>
          <w:sz w:val="20"/>
        </w:rPr>
        <w:t> </w:t>
      </w:r>
      <w:r>
        <w:rPr>
          <w:sz w:val="20"/>
        </w:rPr>
        <w:t>for</w:t>
      </w:r>
      <w:r>
        <w:rPr>
          <w:spacing w:val="22"/>
          <w:sz w:val="20"/>
        </w:rPr>
        <w:t> </w:t>
      </w:r>
      <w:r>
        <w:rPr>
          <w:sz w:val="20"/>
        </w:rPr>
        <w:t>every</w:t>
      </w:r>
      <w:r>
        <w:rPr>
          <w:spacing w:val="22"/>
          <w:sz w:val="20"/>
        </w:rPr>
        <w:t> </w:t>
      </w:r>
      <w:r>
        <w:rPr>
          <w:sz w:val="20"/>
        </w:rPr>
        <w:t>internal</w:t>
      </w:r>
      <w:r>
        <w:rPr>
          <w:spacing w:val="22"/>
          <w:sz w:val="20"/>
        </w:rPr>
        <w:t> </w:t>
      </w:r>
      <w:r>
        <w:rPr>
          <w:sz w:val="20"/>
        </w:rPr>
        <w:t>app</w:t>
      </w:r>
      <w:r>
        <w:rPr>
          <w:spacing w:val="22"/>
          <w:sz w:val="20"/>
        </w:rPr>
        <w:t> </w:t>
      </w:r>
      <w:r>
        <w:rPr>
          <w:sz w:val="20"/>
        </w:rPr>
        <w:t>that</w:t>
      </w:r>
      <w:r>
        <w:rPr>
          <w:spacing w:val="22"/>
          <w:sz w:val="20"/>
        </w:rPr>
        <w:t> </w:t>
      </w:r>
      <w:r>
        <w:rPr>
          <w:sz w:val="20"/>
        </w:rPr>
        <w:t>could</w:t>
      </w:r>
      <w:r>
        <w:rPr>
          <w:spacing w:val="22"/>
          <w:sz w:val="20"/>
        </w:rPr>
        <w:t> </w:t>
      </w:r>
      <w:r>
        <w:rPr>
          <w:sz w:val="20"/>
        </w:rPr>
        <w:t>possibly</w:t>
      </w:r>
      <w:r>
        <w:rPr>
          <w:spacing w:val="22"/>
          <w:sz w:val="20"/>
        </w:rPr>
        <w:t> </w:t>
      </w:r>
      <w:r>
        <w:rPr>
          <w:sz w:val="20"/>
        </w:rPr>
        <w:t>use</w:t>
      </w:r>
      <w:r>
        <w:rPr>
          <w:spacing w:val="22"/>
          <w:sz w:val="20"/>
        </w:rPr>
        <w:t> </w:t>
      </w:r>
      <w:r>
        <w:rPr>
          <w:sz w:val="20"/>
        </w:rPr>
        <w:t>them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reduce</w:t>
      </w:r>
      <w:r>
        <w:rPr>
          <w:spacing w:val="22"/>
          <w:sz w:val="20"/>
        </w:rPr>
        <w:t> </w:t>
      </w:r>
      <w:r>
        <w:rPr>
          <w:sz w:val="20"/>
        </w:rPr>
        <w:t>environment</w:t>
      </w:r>
      <w:r>
        <w:rPr>
          <w:spacing w:val="22"/>
          <w:sz w:val="20"/>
        </w:rPr>
        <w:t> </w:t>
      </w:r>
      <w:r>
        <w:rPr>
          <w:sz w:val="20"/>
        </w:rPr>
        <w:t>costs</w:t>
      </w:r>
      <w:r>
        <w:rPr>
          <w:spacing w:val="22"/>
          <w:sz w:val="20"/>
        </w:rPr>
        <w:t> </w:t>
      </w:r>
      <w:r>
        <w:rPr>
          <w:sz w:val="20"/>
        </w:rPr>
        <w:t>by</w:t>
      </w:r>
      <w:r>
        <w:rPr>
          <w:spacing w:val="22"/>
          <w:sz w:val="20"/>
        </w:rPr>
        <w:t> </w:t>
      </w:r>
      <w:r>
        <w:rPr>
          <w:sz w:val="20"/>
        </w:rPr>
        <w:t>up to 40%.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29" w:lineRule="exact" w:before="0" w:after="0"/>
        <w:ind w:left="276" w:right="0" w:hanging="170"/>
        <w:jc w:val="left"/>
        <w:rPr>
          <w:sz w:val="20"/>
        </w:rPr>
      </w:pPr>
      <w:r>
        <w:rPr>
          <w:sz w:val="20"/>
        </w:rPr>
        <w:t>Got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1"/>
          <w:sz w:val="20"/>
        </w:rPr>
        <w:t> </w:t>
      </w:r>
      <w:r>
        <w:rPr>
          <w:sz w:val="20"/>
        </w:rPr>
        <w:t>scores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hyperlink r:id="rId9">
        <w:r>
          <w:rPr>
            <w:color w:val="0645AD"/>
            <w:sz w:val="20"/>
          </w:rPr>
          <w:t>Four Golden</w:t>
        </w:r>
        <w:r>
          <w:rPr>
            <w:color w:val="0645AD"/>
            <w:spacing w:val="-1"/>
            <w:sz w:val="20"/>
          </w:rPr>
          <w:t> </w:t>
        </w:r>
        <w:r>
          <w:rPr>
            <w:color w:val="0645AD"/>
            <w:sz w:val="20"/>
          </w:rPr>
          <w:t>Signals</w:t>
        </w:r>
        <w:r>
          <w:rPr>
            <w:color w:val="0645AD"/>
            <w:spacing w:val="-1"/>
            <w:sz w:val="20"/>
          </w:rPr>
          <w:t> </w:t>
        </w:r>
        <w:r>
          <w:rPr>
            <w:color w:val="0645AD"/>
            <w:sz w:val="20"/>
          </w:rPr>
          <w:t>for</w:t>
        </w:r>
        <w:r>
          <w:rPr>
            <w:color w:val="0645AD"/>
            <w:spacing w:val="-1"/>
            <w:sz w:val="20"/>
          </w:rPr>
          <w:t> </w:t>
        </w:r>
        <w:r>
          <w:rPr>
            <w:color w:val="0645AD"/>
            <w:sz w:val="20"/>
          </w:rPr>
          <w:t>GKE</w:t>
        </w:r>
      </w:hyperlink>
      <w:r>
        <w:rPr>
          <w:color w:val="0645AD"/>
          <w:spacing w:val="-1"/>
          <w:sz w:val="20"/>
        </w:rPr>
        <w:t> </w:t>
      </w:r>
      <w:r>
        <w:rPr>
          <w:sz w:val="20"/>
        </w:rPr>
        <w:t>from </w:t>
      </w:r>
      <w:r>
        <w:rPr>
          <w:spacing w:val="-2"/>
          <w:sz w:val="20"/>
        </w:rPr>
        <w:t>Google.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1" w:after="0"/>
        <w:ind w:left="277" w:right="144" w:hanging="171"/>
        <w:jc w:val="both"/>
        <w:rPr>
          <w:sz w:val="20"/>
        </w:rPr>
      </w:pPr>
      <w:r>
        <w:rPr>
          <w:sz w:val="20"/>
        </w:rPr>
        <w:t>Migrated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legacy</w:t>
      </w:r>
      <w:r>
        <w:rPr>
          <w:spacing w:val="-6"/>
          <w:sz w:val="20"/>
        </w:rPr>
        <w:t> </w:t>
      </w:r>
      <w:r>
        <w:rPr>
          <w:sz w:val="20"/>
        </w:rPr>
        <w:t>WSO2</w:t>
      </w:r>
      <w:r>
        <w:rPr>
          <w:spacing w:val="-6"/>
          <w:sz w:val="20"/>
        </w:rPr>
        <w:t> </w:t>
      </w:r>
      <w:r>
        <w:rPr>
          <w:sz w:val="20"/>
        </w:rPr>
        <w:t>API</w:t>
      </w:r>
      <w:r>
        <w:rPr>
          <w:spacing w:val="-6"/>
          <w:sz w:val="20"/>
        </w:rPr>
        <w:t> </w:t>
      </w:r>
      <w:r>
        <w:rPr>
          <w:sz w:val="20"/>
        </w:rPr>
        <w:t>gateway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HAProxy</w:t>
      </w:r>
      <w:r>
        <w:rPr>
          <w:spacing w:val="-6"/>
          <w:sz w:val="20"/>
        </w:rPr>
        <w:t> </w:t>
      </w:r>
      <w:r>
        <w:rPr>
          <w:sz w:val="20"/>
        </w:rPr>
        <w:t>instead.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saved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$100K</w:t>
      </w:r>
      <w:r>
        <w:rPr>
          <w:spacing w:val="-6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z w:val="20"/>
        </w:rPr>
        <w:t>year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licensing</w:t>
      </w:r>
      <w:r>
        <w:rPr>
          <w:spacing w:val="-6"/>
          <w:sz w:val="20"/>
        </w:rPr>
        <w:t> </w:t>
      </w:r>
      <w:r>
        <w:rPr>
          <w:sz w:val="20"/>
        </w:rPr>
        <w:t>fees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greatly improved uptimes and on-call engineer happiness.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09" w:hanging="171"/>
        <w:jc w:val="both"/>
        <w:rPr>
          <w:sz w:val="20"/>
        </w:rPr>
      </w:pPr>
      <w:r>
        <w:rPr>
          <w:sz w:val="20"/>
        </w:rPr>
        <w:t>RELK (Redis Elastic Logstash Kibana) Initially a project I created for my 2015 summer intern, to parse and analyze our weblogs, this spread to analyzing all system activity logs company wide until we moved to Google.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44" w:hanging="171"/>
        <w:jc w:val="both"/>
        <w:rPr>
          <w:sz w:val="20"/>
        </w:rPr>
      </w:pPr>
      <w:r>
        <w:rPr>
          <w:sz w:val="20"/>
        </w:rPr>
        <w:t>Applied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knowledge</w:t>
      </w:r>
      <w:r>
        <w:rPr>
          <w:spacing w:val="-13"/>
          <w:sz w:val="20"/>
        </w:rPr>
        <w:t> </w:t>
      </w:r>
      <w:r>
        <w:rPr>
          <w:sz w:val="20"/>
        </w:rPr>
        <w:t>gained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RELK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migrating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3"/>
          <w:sz w:val="20"/>
        </w:rPr>
        <w:t> </w:t>
      </w:r>
      <w:r>
        <w:rPr>
          <w:sz w:val="20"/>
        </w:rPr>
        <w:t>source/replica</w:t>
      </w:r>
      <w:r>
        <w:rPr>
          <w:spacing w:val="-12"/>
          <w:sz w:val="20"/>
        </w:rPr>
        <w:t> </w:t>
      </w:r>
      <w:r>
        <w:rPr>
          <w:sz w:val="20"/>
        </w:rPr>
        <w:t>MySQL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Microsoft</w:t>
      </w:r>
      <w:r>
        <w:rPr>
          <w:spacing w:val="-13"/>
          <w:sz w:val="20"/>
        </w:rPr>
        <w:t> </w:t>
      </w:r>
      <w:r>
        <w:rPr>
          <w:sz w:val="20"/>
        </w:rPr>
        <w:t>SQL</w:t>
      </w:r>
      <w:r>
        <w:rPr>
          <w:spacing w:val="-12"/>
          <w:sz w:val="20"/>
        </w:rPr>
        <w:t> </w:t>
      </w:r>
      <w:r>
        <w:rPr>
          <w:sz w:val="20"/>
        </w:rPr>
        <w:t>Server</w:t>
      </w:r>
      <w:r>
        <w:rPr>
          <w:spacing w:val="-13"/>
          <w:sz w:val="20"/>
        </w:rPr>
        <w:t> </w:t>
      </w:r>
      <w:r>
        <w:rPr>
          <w:sz w:val="20"/>
        </w:rPr>
        <w:t>databases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sharded and replicated document store in Elasticsearch for use by the API layer. This cut costs by ~50% and was about 10 times faster.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44" w:hanging="171"/>
        <w:jc w:val="both"/>
        <w:rPr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> </w:t>
      </w:r>
      <w:r>
        <w:rPr>
          <w:sz w:val="20"/>
        </w:rPr>
        <w:t>migration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LVM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ZFS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storage</w:t>
      </w:r>
      <w:r>
        <w:rPr>
          <w:spacing w:val="-4"/>
          <w:sz w:val="20"/>
        </w:rPr>
        <w:t> </w:t>
      </w:r>
      <w:r>
        <w:rPr>
          <w:sz w:val="20"/>
        </w:rPr>
        <w:t>volume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Linux</w:t>
      </w:r>
      <w:r>
        <w:rPr>
          <w:spacing w:val="-4"/>
          <w:sz w:val="20"/>
        </w:rPr>
        <w:t> </w:t>
      </w:r>
      <w:r>
        <w:rPr>
          <w:sz w:val="20"/>
        </w:rPr>
        <w:t>systems,</w:t>
      </w:r>
      <w:r>
        <w:rPr>
          <w:spacing w:val="-4"/>
          <w:sz w:val="20"/>
        </w:rPr>
        <w:t> </w:t>
      </w:r>
      <w:r>
        <w:rPr>
          <w:sz w:val="20"/>
        </w:rPr>
        <w:t>setup</w:t>
      </w:r>
      <w:r>
        <w:rPr>
          <w:spacing w:val="-4"/>
          <w:sz w:val="20"/>
        </w:rPr>
        <w:t> </w:t>
      </w:r>
      <w:r>
        <w:rPr>
          <w:sz w:val="20"/>
        </w:rPr>
        <w:t>automatic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snapshots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replication using </w:t>
      </w:r>
      <w:r>
        <w:rPr>
          <w:rFonts w:ascii="Courier New" w:hAnsi="Courier New"/>
          <w:sz w:val="16"/>
        </w:rPr>
        <w:t>zfs send</w:t>
      </w:r>
      <w:r>
        <w:rPr>
          <w:rFonts w:ascii="Courier New" w:hAnsi="Courier New"/>
          <w:spacing w:val="-21"/>
          <w:sz w:val="16"/>
        </w:rPr>
        <w:t> </w:t>
      </w:r>
      <w:r>
        <w:rPr>
          <w:sz w:val="20"/>
        </w:rPr>
        <w:t>between data-centers on cloud VMs.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44" w:hanging="171"/>
        <w:jc w:val="both"/>
        <w:rPr>
          <w:sz w:val="20"/>
        </w:rPr>
      </w:pPr>
      <w:r>
        <w:rPr>
          <w:sz w:val="20"/>
        </w:rPr>
        <w:t>Evangelized Docker and was the driving force behind migrating several critical internal systems to Docker in early 2014, only 1</w:t>
      </w:r>
      <w:r>
        <w:rPr>
          <w:spacing w:val="40"/>
          <w:sz w:val="20"/>
        </w:rPr>
        <w:t> </w:t>
      </w:r>
      <w:r>
        <w:rPr>
          <w:sz w:val="20"/>
        </w:rPr>
        <w:t>year after the initial release of Docker.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0" w:after="0"/>
        <w:ind w:left="277" w:right="144" w:hanging="171"/>
        <w:jc w:val="both"/>
        <w:rPr>
          <w:sz w:val="20"/>
        </w:rPr>
      </w:pPr>
      <w:r>
        <w:rPr>
          <w:sz w:val="20"/>
        </w:rPr>
        <w:t>I played an active part in mentoring interns at MyWebGrocer into going beyond what they themselves thought themselves capable of achieving. The interns I mentored directly credited me with gaining both the hard and soft skills necessary to get excellent jobs straight out of college.</w:t>
      </w:r>
    </w:p>
    <w:p>
      <w:pPr>
        <w:spacing w:after="0" w:line="273" w:lineRule="auto"/>
        <w:jc w:val="both"/>
        <w:rPr>
          <w:sz w:val="20"/>
        </w:rPr>
        <w:sectPr>
          <w:type w:val="continuous"/>
          <w:pgSz w:w="11910" w:h="16840"/>
          <w:pgMar w:top="340" w:bottom="280" w:left="460" w:right="420"/>
        </w:sectPr>
      </w:pPr>
    </w:p>
    <w:p>
      <w:pPr>
        <w:spacing w:before="99"/>
        <w:ind w:left="106" w:right="0" w:firstLine="0"/>
        <w:jc w:val="left"/>
        <w:rPr>
          <w:i/>
          <w:sz w:val="20"/>
        </w:rPr>
      </w:pPr>
      <w:r>
        <w:rPr>
          <w:b/>
          <w:sz w:val="20"/>
        </w:rPr>
        <w:t>Principal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Engineer</w:t>
      </w:r>
      <w:r>
        <w:rPr>
          <w:b/>
          <w:spacing w:val="18"/>
          <w:sz w:val="20"/>
        </w:rPr>
        <w:t> </w:t>
      </w:r>
      <w:r>
        <w:rPr>
          <w:sz w:val="20"/>
        </w:rPr>
        <w:t>|</w:t>
      </w:r>
      <w:r>
        <w:rPr>
          <w:spacing w:val="17"/>
          <w:sz w:val="20"/>
        </w:rPr>
        <w:t> </w:t>
      </w:r>
      <w:r>
        <w:rPr>
          <w:i/>
          <w:sz w:val="20"/>
        </w:rPr>
        <w:t>GE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Healthcare</w:t>
      </w:r>
    </w:p>
    <w:p>
      <w:pPr>
        <w:spacing w:before="29"/>
        <w:ind w:left="106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Specializing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automation,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virtualization,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storage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radiology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35" w:after="0"/>
        <w:ind w:left="276" w:right="0" w:hanging="170"/>
        <w:jc w:val="left"/>
        <w:rPr>
          <w:sz w:val="20"/>
        </w:rPr>
      </w:pPr>
      <w:r>
        <w:rPr>
          <w:sz w:val="20"/>
        </w:rPr>
        <w:t>Introduced</w:t>
      </w:r>
      <w:r>
        <w:rPr>
          <w:spacing w:val="6"/>
          <w:sz w:val="20"/>
        </w:rPr>
        <w:t> </w:t>
      </w:r>
      <w:r>
        <w:rPr>
          <w:sz w:val="20"/>
        </w:rPr>
        <w:t>Perforce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replace</w:t>
      </w:r>
      <w:r>
        <w:rPr>
          <w:spacing w:val="7"/>
          <w:sz w:val="20"/>
        </w:rPr>
        <w:t> </w:t>
      </w:r>
      <w:r>
        <w:rPr>
          <w:sz w:val="20"/>
        </w:rPr>
        <w:t>SourceUnSafe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6"/>
          <w:sz w:val="20"/>
        </w:rPr>
        <w:t> </w:t>
      </w:r>
      <w:r>
        <w:rPr>
          <w:sz w:val="20"/>
        </w:rPr>
        <w:t>source</w:t>
      </w:r>
      <w:r>
        <w:rPr>
          <w:spacing w:val="7"/>
          <w:sz w:val="20"/>
        </w:rPr>
        <w:t> </w:t>
      </w:r>
      <w:r>
        <w:rPr>
          <w:sz w:val="20"/>
        </w:rPr>
        <w:t>control,</w:t>
      </w:r>
      <w:r>
        <w:rPr>
          <w:spacing w:val="6"/>
          <w:sz w:val="20"/>
        </w:rPr>
        <w:t> </w:t>
      </w:r>
      <w:r>
        <w:rPr>
          <w:sz w:val="20"/>
        </w:rPr>
        <w:t>this</w:t>
      </w:r>
      <w:r>
        <w:rPr>
          <w:spacing w:val="6"/>
          <w:sz w:val="20"/>
        </w:rPr>
        <w:t> </w:t>
      </w:r>
      <w:r>
        <w:rPr>
          <w:sz w:val="20"/>
        </w:rPr>
        <w:t>spread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many</w:t>
      </w:r>
      <w:r>
        <w:rPr>
          <w:spacing w:val="6"/>
          <w:sz w:val="20"/>
        </w:rPr>
        <w:t> </w:t>
      </w:r>
      <w:r>
        <w:rPr>
          <w:sz w:val="20"/>
        </w:rPr>
        <w:t>other</w:t>
      </w:r>
      <w:r>
        <w:rPr>
          <w:spacing w:val="6"/>
          <w:sz w:val="20"/>
        </w:rPr>
        <w:t> </w:t>
      </w:r>
      <w:r>
        <w:rPr>
          <w:sz w:val="20"/>
        </w:rPr>
        <w:t>divisions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company.</w:t>
      </w:r>
    </w:p>
    <w:p>
      <w:pPr>
        <w:spacing w:before="96"/>
        <w:ind w:left="10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90"/>
          <w:sz w:val="20"/>
        </w:rPr>
        <w:t>2002</w:t>
      </w:r>
      <w:r>
        <w:rPr>
          <w:i/>
          <w:sz w:val="20"/>
        </w:rPr>
        <w:t> </w:t>
      </w:r>
      <w:r>
        <w:rPr>
          <w:i/>
          <w:w w:val="90"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pacing w:val="-4"/>
          <w:w w:val="90"/>
          <w:sz w:val="20"/>
        </w:rPr>
        <w:t>2013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40" w:bottom="280" w:left="460" w:right="420"/>
          <w:cols w:num="2" w:equalWidth="0">
            <w:col w:w="9761" w:space="50"/>
            <w:col w:w="1219"/>
          </w:cols>
        </w:sect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32" w:after="0"/>
        <w:ind w:left="276" w:right="0" w:hanging="170"/>
        <w:jc w:val="left"/>
        <w:rPr>
          <w:sz w:val="20"/>
        </w:rPr>
      </w:pPr>
      <w:r>
        <w:rPr>
          <w:sz w:val="20"/>
        </w:rPr>
        <w:t>Introduced</w:t>
      </w:r>
      <w:r>
        <w:rPr>
          <w:spacing w:val="12"/>
          <w:sz w:val="20"/>
        </w:rPr>
        <w:t> </w:t>
      </w:r>
      <w:r>
        <w:rPr>
          <w:sz w:val="20"/>
        </w:rPr>
        <w:t>VMware</w:t>
      </w:r>
      <w:r>
        <w:rPr>
          <w:spacing w:val="13"/>
          <w:sz w:val="20"/>
        </w:rPr>
        <w:t> </w:t>
      </w:r>
      <w:r>
        <w:rPr>
          <w:sz w:val="20"/>
        </w:rPr>
        <w:t>virtualization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dev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test</w:t>
      </w:r>
      <w:r>
        <w:rPr>
          <w:spacing w:val="13"/>
          <w:sz w:val="20"/>
        </w:rPr>
        <w:t> </w:t>
      </w:r>
      <w:r>
        <w:rPr>
          <w:sz w:val="20"/>
        </w:rPr>
        <w:t>environments</w:t>
      </w:r>
      <w:r>
        <w:rPr>
          <w:spacing w:val="13"/>
          <w:sz w:val="20"/>
        </w:rPr>
        <w:t> </w:t>
      </w:r>
      <w:r>
        <w:rPr>
          <w:sz w:val="20"/>
        </w:rPr>
        <w:t>which</w:t>
      </w:r>
      <w:r>
        <w:rPr>
          <w:spacing w:val="12"/>
          <w:sz w:val="20"/>
        </w:rPr>
        <w:t> </w:t>
      </w:r>
      <w:r>
        <w:rPr>
          <w:sz w:val="20"/>
        </w:rPr>
        <w:t>greatly</w:t>
      </w:r>
      <w:r>
        <w:rPr>
          <w:spacing w:val="13"/>
          <w:sz w:val="20"/>
        </w:rPr>
        <w:t> </w:t>
      </w:r>
      <w:r>
        <w:rPr>
          <w:sz w:val="20"/>
        </w:rPr>
        <w:t>improved</w:t>
      </w:r>
      <w:r>
        <w:rPr>
          <w:spacing w:val="13"/>
          <w:sz w:val="20"/>
        </w:rPr>
        <w:t> </w:t>
      </w:r>
      <w:r>
        <w:rPr>
          <w:sz w:val="20"/>
        </w:rPr>
        <w:t>our</w:t>
      </w:r>
      <w:r>
        <w:rPr>
          <w:spacing w:val="13"/>
          <w:sz w:val="20"/>
        </w:rPr>
        <w:t> </w:t>
      </w:r>
      <w:r>
        <w:rPr>
          <w:sz w:val="20"/>
        </w:rPr>
        <w:t>hardware</w:t>
      </w:r>
      <w:r>
        <w:rPr>
          <w:spacing w:val="12"/>
          <w:sz w:val="20"/>
        </w:rPr>
        <w:t> </w:t>
      </w:r>
      <w:r>
        <w:rPr>
          <w:sz w:val="20"/>
        </w:rPr>
        <w:t>utilization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rates.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2" w:after="0"/>
        <w:ind w:left="277" w:right="107" w:hanging="171"/>
        <w:jc w:val="left"/>
        <w:rPr>
          <w:sz w:val="20"/>
        </w:rPr>
      </w:pPr>
      <w:r>
        <w:rPr>
          <w:sz w:val="20"/>
        </w:rPr>
        <w:t>Introduced NetApp storage for NFS and block (FC and iSCSI) storage. This gave us the ability to use writable snapshots for repeat- able testing.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29" w:lineRule="exact" w:before="0" w:after="0"/>
        <w:ind w:left="276" w:right="0" w:hanging="170"/>
        <w:jc w:val="left"/>
        <w:rPr>
          <w:sz w:val="20"/>
        </w:rPr>
      </w:pPr>
      <w:r>
        <w:rPr>
          <w:sz w:val="20"/>
        </w:rPr>
        <w:t>Later</w:t>
      </w:r>
      <w:r>
        <w:rPr>
          <w:spacing w:val="7"/>
          <w:sz w:val="20"/>
        </w:rPr>
        <w:t> </w:t>
      </w:r>
      <w:r>
        <w:rPr>
          <w:sz w:val="20"/>
        </w:rPr>
        <w:t>introduced</w:t>
      </w:r>
      <w:r>
        <w:rPr>
          <w:spacing w:val="7"/>
          <w:sz w:val="20"/>
        </w:rPr>
        <w:t> </w:t>
      </w:r>
      <w:r>
        <w:rPr>
          <w:sz w:val="20"/>
        </w:rPr>
        <w:t>Tintri</w:t>
      </w:r>
      <w:r>
        <w:rPr>
          <w:spacing w:val="7"/>
          <w:sz w:val="20"/>
        </w:rPr>
        <w:t> </w:t>
      </w:r>
      <w:r>
        <w:rPr>
          <w:sz w:val="20"/>
        </w:rPr>
        <w:t>storage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replace</w:t>
      </w:r>
      <w:r>
        <w:rPr>
          <w:spacing w:val="7"/>
          <w:sz w:val="20"/>
        </w:rPr>
        <w:t> </w:t>
      </w:r>
      <w:r>
        <w:rPr>
          <w:sz w:val="20"/>
        </w:rPr>
        <w:t>NetApp</w:t>
      </w:r>
      <w:r>
        <w:rPr>
          <w:spacing w:val="7"/>
          <w:sz w:val="20"/>
        </w:rPr>
        <w:t> </w:t>
      </w:r>
      <w:r>
        <w:rPr>
          <w:sz w:val="20"/>
        </w:rPr>
        <w:t>NFS/SAN</w:t>
      </w:r>
      <w:r>
        <w:rPr>
          <w:spacing w:val="7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virtualization</w:t>
      </w:r>
      <w:r>
        <w:rPr>
          <w:spacing w:val="8"/>
          <w:sz w:val="20"/>
        </w:rPr>
        <w:t> </w:t>
      </w:r>
      <w:r>
        <w:rPr>
          <w:sz w:val="20"/>
        </w:rPr>
        <w:t>storage</w:t>
      </w:r>
      <w:r>
        <w:rPr>
          <w:spacing w:val="7"/>
          <w:sz w:val="20"/>
        </w:rPr>
        <w:t> </w:t>
      </w:r>
      <w:r>
        <w:rPr>
          <w:sz w:val="20"/>
        </w:rPr>
        <w:t>which</w:t>
      </w:r>
      <w:r>
        <w:rPr>
          <w:spacing w:val="7"/>
          <w:sz w:val="20"/>
        </w:rPr>
        <w:t> </w:t>
      </w:r>
      <w:r>
        <w:rPr>
          <w:sz w:val="20"/>
        </w:rPr>
        <w:t>dramatically</w:t>
      </w:r>
      <w:r>
        <w:rPr>
          <w:spacing w:val="7"/>
          <w:sz w:val="20"/>
        </w:rPr>
        <w:t> </w:t>
      </w:r>
      <w:r>
        <w:rPr>
          <w:sz w:val="20"/>
        </w:rPr>
        <w:t>reduced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latency.</w:t>
      </w: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31" w:after="0"/>
        <w:ind w:left="276" w:right="0" w:hanging="170"/>
        <w:jc w:val="left"/>
        <w:rPr>
          <w:sz w:val="20"/>
        </w:rPr>
      </w:pPr>
      <w:r>
        <w:rPr>
          <w:sz w:val="20"/>
        </w:rPr>
        <w:t>Created</w:t>
      </w:r>
      <w:r>
        <w:rPr>
          <w:spacing w:val="-2"/>
          <w:sz w:val="20"/>
        </w:rPr>
        <w:t> </w:t>
      </w:r>
      <w:r>
        <w:rPr>
          <w:sz w:val="20"/>
        </w:rPr>
        <w:t>scripted</w:t>
      </w:r>
      <w:r>
        <w:rPr>
          <w:spacing w:val="-2"/>
          <w:sz w:val="20"/>
        </w:rPr>
        <w:t> </w:t>
      </w:r>
      <w:r>
        <w:rPr>
          <w:sz w:val="20"/>
        </w:rPr>
        <w:t>golden</w:t>
      </w:r>
      <w:r>
        <w:rPr>
          <w:spacing w:val="-2"/>
          <w:sz w:val="20"/>
        </w:rPr>
        <w:t> </w:t>
      </w:r>
      <w:r>
        <w:rPr>
          <w:sz w:val="20"/>
        </w:rPr>
        <w:t>images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factory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ﬁeld</w:t>
      </w:r>
      <w:r>
        <w:rPr>
          <w:spacing w:val="-2"/>
          <w:sz w:val="20"/>
        </w:rPr>
        <w:t> </w:t>
      </w:r>
      <w:r>
        <w:rPr>
          <w:sz w:val="20"/>
        </w:rPr>
        <w:t>deployment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GE</w:t>
      </w:r>
      <w:r>
        <w:rPr>
          <w:spacing w:val="-2"/>
          <w:sz w:val="20"/>
        </w:rPr>
        <w:t> </w:t>
      </w:r>
      <w:r>
        <w:rPr>
          <w:sz w:val="20"/>
        </w:rPr>
        <w:t>RIS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PACS</w:t>
      </w:r>
      <w:r>
        <w:rPr>
          <w:spacing w:val="-2"/>
          <w:sz w:val="20"/>
        </w:rPr>
        <w:t> systems.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73" w:lineRule="auto" w:before="32" w:after="0"/>
        <w:ind w:left="277" w:right="144" w:hanging="171"/>
        <w:jc w:val="left"/>
        <w:rPr>
          <w:sz w:val="20"/>
        </w:rPr>
      </w:pPr>
      <w:r>
        <w:rPr>
          <w:sz w:val="20"/>
        </w:rPr>
        <w:t>Provided level 4 support for GE Healthcare Centricity RIS-IC and PACS product lines. Frequently traveled to customer sites across the USA to resolve issues that had risen to executive level.</w:t>
      </w:r>
    </w:p>
    <w:p>
      <w:pPr>
        <w:pStyle w:val="Heading1"/>
        <w:tabs>
          <w:tab w:pos="10878" w:val="left" w:leader="none"/>
        </w:tabs>
        <w:spacing w:before="203"/>
        <w:rPr>
          <w:u w:val="none"/>
        </w:rPr>
      </w:pPr>
      <w:bookmarkStart w:name="Education" w:id="3"/>
      <w:bookmarkEnd w:id="3"/>
      <w:r>
        <w:rPr>
          <w:b w:val="0"/>
          <w:u w:val="none"/>
        </w:rPr>
      </w:r>
      <w:r>
        <w:rPr>
          <w:spacing w:val="-2"/>
          <w:w w:val="120"/>
          <w:u w:val="single"/>
        </w:rPr>
        <w:t>Education</w:t>
      </w:r>
      <w:r>
        <w:rPr>
          <w:u w:val="single"/>
        </w:rPr>
        <w:tab/>
      </w:r>
    </w:p>
    <w:p>
      <w:pPr>
        <w:spacing w:before="92"/>
        <w:ind w:left="106" w:right="0" w:firstLine="0"/>
        <w:jc w:val="left"/>
        <w:rPr>
          <w:b/>
          <w:sz w:val="20"/>
        </w:rPr>
      </w:pPr>
      <w:r>
        <w:rPr>
          <w:b/>
          <w:sz w:val="20"/>
        </w:rPr>
        <w:t>Technological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University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4"/>
          <w:sz w:val="20"/>
        </w:rPr>
        <w:t> </w:t>
      </w:r>
      <w:r>
        <w:rPr>
          <w:b/>
          <w:spacing w:val="-2"/>
          <w:sz w:val="20"/>
        </w:rPr>
        <w:t>Shannon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40" w:bottom="280" w:left="460" w:right="420"/>
        </w:sectPr>
      </w:pPr>
    </w:p>
    <w:p>
      <w:pPr>
        <w:spacing w:before="32"/>
        <w:ind w:left="106" w:right="0" w:firstLine="0"/>
        <w:jc w:val="left"/>
        <w:rPr>
          <w:i/>
          <w:sz w:val="20"/>
        </w:rPr>
      </w:pPr>
      <w:r>
        <w:rPr>
          <w:b/>
          <w:sz w:val="20"/>
        </w:rPr>
        <w:t>Associates</w:t>
      </w:r>
      <w:r>
        <w:rPr>
          <w:b/>
          <w:spacing w:val="10"/>
          <w:sz w:val="20"/>
        </w:rPr>
        <w:t> </w:t>
      </w:r>
      <w:r>
        <w:rPr>
          <w:sz w:val="20"/>
        </w:rPr>
        <w:t>|</w:t>
      </w:r>
      <w:r>
        <w:rPr>
          <w:spacing w:val="10"/>
          <w:sz w:val="20"/>
        </w:rPr>
        <w:t> </w:t>
      </w:r>
      <w:r>
        <w:rPr>
          <w:i/>
          <w:sz w:val="20"/>
        </w:rPr>
        <w:t>Polymer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Engineering</w:t>
      </w:r>
    </w:p>
    <w:p>
      <w:pPr>
        <w:spacing w:before="31"/>
        <w:ind w:left="106" w:right="0" w:firstLine="0"/>
        <w:jc w:val="left"/>
        <w:rPr>
          <w:i/>
          <w:sz w:val="20"/>
        </w:rPr>
      </w:pPr>
      <w:r>
        <w:rPr>
          <w:b/>
          <w:w w:val="105"/>
          <w:sz w:val="20"/>
        </w:rPr>
        <w:t>City</w:t>
      </w:r>
      <w:r>
        <w:rPr>
          <w:b/>
          <w:spacing w:val="-9"/>
          <w:w w:val="105"/>
          <w:sz w:val="20"/>
        </w:rPr>
        <w:t> </w:t>
      </w:r>
      <w:r>
        <w:rPr>
          <w:b/>
          <w:w w:val="105"/>
          <w:sz w:val="20"/>
        </w:rPr>
        <w:t>&amp;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Guilds</w:t>
      </w:r>
      <w:r>
        <w:rPr>
          <w:b/>
          <w:spacing w:val="-8"/>
          <w:w w:val="105"/>
          <w:sz w:val="20"/>
        </w:rPr>
        <w:t> </w:t>
      </w:r>
      <w:r>
        <w:rPr>
          <w:b/>
          <w:w w:val="105"/>
          <w:sz w:val="20"/>
        </w:rPr>
        <w:t>certiﬁcate</w:t>
      </w:r>
      <w:r>
        <w:rPr>
          <w:b/>
          <w:spacing w:val="-8"/>
          <w:w w:val="105"/>
          <w:sz w:val="20"/>
        </w:rPr>
        <w:t> </w:t>
      </w:r>
      <w:r>
        <w:rPr>
          <w:w w:val="105"/>
          <w:sz w:val="20"/>
        </w:rPr>
        <w:t>|</w:t>
      </w:r>
      <w:r>
        <w:rPr>
          <w:spacing w:val="-8"/>
          <w:w w:val="105"/>
          <w:sz w:val="20"/>
        </w:rPr>
        <w:t> </w:t>
      </w:r>
      <w:r>
        <w:rPr>
          <w:i/>
          <w:spacing w:val="-2"/>
          <w:w w:val="105"/>
          <w:sz w:val="20"/>
        </w:rPr>
        <w:t>AutoCAD</w:t>
      </w:r>
    </w:p>
    <w:p>
      <w:pPr>
        <w:spacing w:before="32"/>
        <w:ind w:left="106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Athlone,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Ireland</w:t>
      </w:r>
    </w:p>
    <w:sectPr>
      <w:type w:val="continuous"/>
      <w:pgSz w:w="11910" w:h="16840"/>
      <w:pgMar w:top="340" w:bottom="280" w:left="460" w:right="420"/>
      <w:cols w:num="2" w:equalWidth="0">
        <w:col w:w="3237" w:space="6261"/>
        <w:col w:w="15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77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6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6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4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77" w:hanging="17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2360" w:right="2399"/>
      <w:jc w:val="center"/>
    </w:pPr>
    <w:rPr>
      <w:rFonts w:ascii="Times New Roman" w:hAnsi="Times New Roman" w:eastAsia="Times New Roman" w:cs="Times New Roman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7" w:right="144" w:hanging="17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atrickmslatteryvt@icloud.com" TargetMode="External"/><Relationship Id="rId6" Type="http://schemas.openxmlformats.org/officeDocument/2006/relationships/hyperlink" Target="https://github.com/patrickmslatteryvt" TargetMode="External"/><Relationship Id="rId7" Type="http://schemas.openxmlformats.org/officeDocument/2006/relationships/hyperlink" Target="https://linkedin.com/in/patrickmslatteryvt" TargetMode="External"/><Relationship Id="rId8" Type="http://schemas.openxmlformats.org/officeDocument/2006/relationships/hyperlink" Target="https://futureops.site/resume" TargetMode="External"/><Relationship Id="rId9" Type="http://schemas.openxmlformats.org/officeDocument/2006/relationships/hyperlink" Target="https://cloud.google.com/blog/topics/cost-management/gkes-golden-signals-help-identify-potential-cost-savings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M. Slattery</dc:creator>
  <dc:title>Patrick M. Slattery</dc:title>
  <dcterms:created xsi:type="dcterms:W3CDTF">2024-06-20T05:28:59Z</dcterms:created>
  <dcterms:modified xsi:type="dcterms:W3CDTF">2024-06-20T05:28:59Z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Typst 0.11.1</vt:lpwstr>
  </property>
  <property fmtid="{D5CDD505-2E9C-101B-9397-08002B2CF9AE}" pid="4" name="LastSaved">
    <vt:filetime>2024-06-20T00:00:00Z</vt:filetime>
  </property>
</Properties>
</file>